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2" w:rsidRPr="00EE6BA2" w:rsidRDefault="00EE6BA2" w:rsidP="00EE6BA2">
      <w:pPr>
        <w:widowControl/>
        <w:autoSpaceDE/>
        <w:autoSpaceDN/>
        <w:adjustRightInd/>
        <w:ind w:left="360"/>
        <w:jc w:val="center"/>
        <w:rPr>
          <w:rFonts w:cs="Courier New"/>
          <w:b/>
          <w:i/>
          <w:color w:val="FF0000"/>
          <w:sz w:val="40"/>
          <w:szCs w:val="40"/>
          <w:lang w:eastAsia="ru-RU"/>
        </w:rPr>
      </w:pPr>
      <w:r w:rsidRPr="00EE6BA2">
        <w:rPr>
          <w:rFonts w:cs="Courier New"/>
          <w:b/>
          <w:i/>
          <w:color w:val="FF0000"/>
          <w:sz w:val="40"/>
          <w:szCs w:val="40"/>
          <w:lang w:eastAsia="ru-RU"/>
        </w:rPr>
        <w:t xml:space="preserve">       Понять, Принять, Помочь – </w:t>
      </w:r>
    </w:p>
    <w:p w:rsidR="00EE6BA2" w:rsidRPr="00EE6BA2" w:rsidRDefault="00EE6BA2" w:rsidP="00EE6BA2">
      <w:pPr>
        <w:widowControl/>
        <w:autoSpaceDE/>
        <w:autoSpaceDN/>
        <w:adjustRightInd/>
        <w:ind w:left="360"/>
        <w:jc w:val="center"/>
        <w:rPr>
          <w:b/>
          <w:i/>
          <w:color w:val="FF0000"/>
          <w:sz w:val="40"/>
          <w:szCs w:val="40"/>
          <w:lang w:eastAsia="ru-RU"/>
        </w:rPr>
      </w:pPr>
      <w:r w:rsidRPr="00EE6BA2">
        <w:rPr>
          <w:rFonts w:cs="Courier New"/>
          <w:b/>
          <w:i/>
          <w:color w:val="FF0000"/>
          <w:sz w:val="40"/>
          <w:szCs w:val="40"/>
          <w:lang w:eastAsia="ru-RU"/>
        </w:rPr>
        <w:t>золотые правила для педагогов</w:t>
      </w:r>
    </w:p>
    <w:p w:rsidR="00EE6BA2" w:rsidRPr="00EE6BA2" w:rsidRDefault="00EE6BA2" w:rsidP="00EE6BA2">
      <w:pPr>
        <w:widowControl/>
        <w:autoSpaceDE/>
        <w:autoSpaceDN/>
        <w:adjustRightInd/>
        <w:ind w:left="360"/>
        <w:jc w:val="both"/>
        <w:rPr>
          <w:sz w:val="40"/>
          <w:szCs w:val="40"/>
          <w:lang w:eastAsia="ru-RU"/>
        </w:rPr>
      </w:pP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>Принимайте ребенка таким, какой он есть, - со всеми его достоинствами и недостатками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>Опирайтесь на лучшее в ребенке, верьте в его возможности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 xml:space="preserve">Стремитесь понять ребенка, </w:t>
      </w:r>
      <w:proofErr w:type="gramStart"/>
      <w:r w:rsidRPr="00EE6BA2">
        <w:rPr>
          <w:i/>
          <w:sz w:val="32"/>
          <w:szCs w:val="32"/>
          <w:lang w:eastAsia="ru-RU"/>
        </w:rPr>
        <w:t>почаще</w:t>
      </w:r>
      <w:proofErr w:type="gramEnd"/>
      <w:r w:rsidRPr="00EE6BA2">
        <w:rPr>
          <w:i/>
          <w:sz w:val="32"/>
          <w:szCs w:val="32"/>
          <w:lang w:eastAsia="ru-RU"/>
        </w:rPr>
        <w:t xml:space="preserve"> ставьте себя на его место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>Создайте условия для успеха ребенка; дайте ему возможность почувствовать себя сильным, умелым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 xml:space="preserve">Согласитесь с утверждением (или провозгласите его сами),  что у каждого человека есть плохие дни и плохое настроение 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 xml:space="preserve">Будьте бдительны по поводу источника  гнева,  контролируйте себя 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 xml:space="preserve">Избегайте  преувеличений (не применяйте излишних "невротических" обобщений и суждений); судите масштаб ситуации - в её сравнении с предыдущим жизненным опытом ребенка </w:t>
      </w:r>
    </w:p>
    <w:p w:rsidR="00EE6BA2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 xml:space="preserve">Придерживайтесь только данного случая (не вспоминайте какие-либо прошлые промахи ребенка) </w:t>
      </w:r>
    </w:p>
    <w:p w:rsidR="00BE27D5" w:rsidRPr="00EE6BA2" w:rsidRDefault="00EE6BA2" w:rsidP="00EE6BA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i/>
          <w:sz w:val="32"/>
          <w:szCs w:val="32"/>
          <w:lang w:eastAsia="ru-RU"/>
        </w:rPr>
      </w:pPr>
      <w:r w:rsidRPr="00EE6BA2">
        <w:rPr>
          <w:i/>
          <w:sz w:val="32"/>
          <w:szCs w:val="32"/>
          <w:lang w:eastAsia="ru-RU"/>
        </w:rPr>
        <w:t>Не переходите на личности - оценивайте только  поступок,  а  не личность в целом; не занижай</w:t>
      </w:r>
      <w:r>
        <w:rPr>
          <w:i/>
          <w:sz w:val="32"/>
          <w:szCs w:val="32"/>
          <w:lang w:eastAsia="ru-RU"/>
        </w:rPr>
        <w:t>те самооценку ребенка в кризисе.</w:t>
      </w:r>
      <w:bookmarkStart w:id="0" w:name="_GoBack"/>
      <w:bookmarkEnd w:id="0"/>
    </w:p>
    <w:sectPr w:rsidR="00BE27D5" w:rsidRPr="00EE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7BDB"/>
    <w:multiLevelType w:val="hybridMultilevel"/>
    <w:tmpl w:val="B1F6BC62"/>
    <w:lvl w:ilvl="0" w:tplc="FB767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B"/>
    <w:rsid w:val="0059086D"/>
    <w:rsid w:val="00931D7E"/>
    <w:rsid w:val="0098029B"/>
    <w:rsid w:val="00BE27D5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2019-10-16T17:02:00Z</dcterms:created>
  <dcterms:modified xsi:type="dcterms:W3CDTF">2019-10-16T17:09:00Z</dcterms:modified>
</cp:coreProperties>
</file>