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0" w:rsidRDefault="00C70670" w:rsidP="00C70670">
      <w:pPr>
        <w:tabs>
          <w:tab w:val="left" w:pos="6090"/>
        </w:tabs>
        <w:jc w:val="right"/>
      </w:pPr>
    </w:p>
    <w:p w:rsidR="00C70670" w:rsidRPr="004F719F" w:rsidRDefault="00C70670" w:rsidP="00C7067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4F719F">
        <w:rPr>
          <w:b/>
          <w:bCs/>
          <w:iCs/>
        </w:rPr>
        <w:t>МУНИЦИПАЛЬНОЕ БЮДЖЕТНОЕ ОБЩЕОБРАЗОВАТЕЛЬНОЕ УЧРЕЖДЕНИЕ</w:t>
      </w:r>
    </w:p>
    <w:p w:rsidR="00C70670" w:rsidRPr="004F719F" w:rsidRDefault="00C70670" w:rsidP="00C7067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4F719F">
        <w:rPr>
          <w:b/>
          <w:bCs/>
          <w:iCs/>
        </w:rPr>
        <w:t>АЛЕКСЕЕВСКАЯ СРЕДНЯЯ  ОБЩЕОБРАЗОВАТЕЛЬНАЯ ШКОЛА</w:t>
      </w:r>
    </w:p>
    <w:p w:rsidR="00C70670" w:rsidRPr="004F719F" w:rsidRDefault="00C70670" w:rsidP="00C70670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C70670" w:rsidRPr="004F719F" w:rsidRDefault="00C70670" w:rsidP="00C70670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  <w:r w:rsidRPr="004F719F">
        <w:rPr>
          <w:b/>
          <w:bCs/>
        </w:rPr>
        <w:t xml:space="preserve">  Принято                                                                                              «Утверждаю»</w:t>
      </w:r>
    </w:p>
    <w:p w:rsidR="00C70670" w:rsidRPr="004F719F" w:rsidRDefault="00C70670" w:rsidP="00C70670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  <w:r w:rsidRPr="004F719F">
        <w:rPr>
          <w:b/>
          <w:bCs/>
        </w:rPr>
        <w:t xml:space="preserve">На общем собрании   </w:t>
      </w:r>
      <w:r>
        <w:rPr>
          <w:b/>
          <w:bCs/>
        </w:rPr>
        <w:t>работников Школы</w:t>
      </w:r>
      <w:r w:rsidRPr="004F719F">
        <w:rPr>
          <w:b/>
          <w:bCs/>
        </w:rPr>
        <w:t xml:space="preserve">                                                            Директор  школы</w:t>
      </w:r>
    </w:p>
    <w:p w:rsidR="00C70670" w:rsidRPr="004F719F" w:rsidRDefault="00C70670" w:rsidP="00C70670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  <w:r w:rsidRPr="004F719F">
        <w:rPr>
          <w:b/>
          <w:bCs/>
        </w:rPr>
        <w:t>(протокол № 1 от 31.012.2014</w:t>
      </w:r>
      <w:r>
        <w:rPr>
          <w:b/>
          <w:bCs/>
        </w:rPr>
        <w:t xml:space="preserve">)                                                     </w:t>
      </w:r>
      <w:r w:rsidRPr="004F719F">
        <w:rPr>
          <w:b/>
          <w:bCs/>
        </w:rPr>
        <w:t>________/ А.В.Щербина  /</w:t>
      </w:r>
    </w:p>
    <w:p w:rsidR="00C70670" w:rsidRPr="004F719F" w:rsidRDefault="00C70670" w:rsidP="00C70670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</w:p>
    <w:p w:rsidR="00C70670" w:rsidRPr="004F719F" w:rsidRDefault="00C70670" w:rsidP="00C70670">
      <w:pPr>
        <w:keepNext/>
        <w:widowControl w:val="0"/>
        <w:autoSpaceDE w:val="0"/>
        <w:autoSpaceDN w:val="0"/>
        <w:adjustRightInd w:val="0"/>
        <w:spacing w:before="60"/>
        <w:contextualSpacing/>
        <w:rPr>
          <w:b/>
          <w:bCs/>
        </w:rPr>
      </w:pPr>
      <w:r w:rsidRPr="004F719F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           (приказ № 257</w:t>
      </w:r>
      <w:r w:rsidRPr="004F719F">
        <w:rPr>
          <w:b/>
          <w:bCs/>
        </w:rPr>
        <w:t xml:space="preserve"> от  31. 12.2014г.</w:t>
      </w:r>
      <w:proofErr w:type="gramStart"/>
      <w:r w:rsidRPr="004F719F">
        <w:rPr>
          <w:b/>
          <w:bCs/>
        </w:rPr>
        <w:t xml:space="preserve"> )</w:t>
      </w:r>
      <w:proofErr w:type="gramEnd"/>
    </w:p>
    <w:p w:rsidR="00C70670" w:rsidRDefault="00C70670" w:rsidP="00C70670">
      <w:pPr>
        <w:tabs>
          <w:tab w:val="left" w:pos="6090"/>
        </w:tabs>
      </w:pPr>
    </w:p>
    <w:p w:rsidR="00C70670" w:rsidRDefault="00C70670" w:rsidP="00C70670">
      <w:pPr>
        <w:tabs>
          <w:tab w:val="left" w:pos="6090"/>
        </w:tabs>
        <w:jc w:val="center"/>
        <w:rPr>
          <w:b/>
        </w:rPr>
      </w:pPr>
    </w:p>
    <w:p w:rsidR="00E73242" w:rsidRDefault="00E73242" w:rsidP="00C70670">
      <w:pPr>
        <w:tabs>
          <w:tab w:val="left" w:pos="6090"/>
        </w:tabs>
        <w:jc w:val="center"/>
        <w:rPr>
          <w:b/>
        </w:rPr>
      </w:pPr>
    </w:p>
    <w:p w:rsidR="00C70670" w:rsidRPr="00C40F5E" w:rsidRDefault="00C70670" w:rsidP="00C70670">
      <w:pPr>
        <w:tabs>
          <w:tab w:val="left" w:pos="6090"/>
        </w:tabs>
        <w:jc w:val="center"/>
        <w:rPr>
          <w:b/>
        </w:rPr>
      </w:pPr>
      <w:r w:rsidRPr="00C40F5E">
        <w:rPr>
          <w:b/>
        </w:rPr>
        <w:t>ПОЛОЖЕНИЕ</w:t>
      </w:r>
    </w:p>
    <w:p w:rsidR="00C70670" w:rsidRPr="00C40F5E" w:rsidRDefault="00C70670" w:rsidP="00C70670">
      <w:pPr>
        <w:tabs>
          <w:tab w:val="left" w:pos="6090"/>
        </w:tabs>
        <w:jc w:val="center"/>
        <w:rPr>
          <w:b/>
        </w:rPr>
      </w:pPr>
      <w:r w:rsidRPr="00C40F5E">
        <w:rPr>
          <w:b/>
        </w:rPr>
        <w:t xml:space="preserve">о </w:t>
      </w:r>
      <w:r>
        <w:rPr>
          <w:b/>
        </w:rPr>
        <w:t xml:space="preserve">школьном </w:t>
      </w:r>
      <w:r w:rsidRPr="00C40F5E">
        <w:rPr>
          <w:b/>
        </w:rPr>
        <w:t>м</w:t>
      </w:r>
      <w:r>
        <w:rPr>
          <w:b/>
        </w:rPr>
        <w:t>етодическом объединении учителей-предметников</w:t>
      </w:r>
    </w:p>
    <w:p w:rsidR="00C70670" w:rsidRDefault="00C70670" w:rsidP="00C70670">
      <w:pPr>
        <w:tabs>
          <w:tab w:val="left" w:pos="5540"/>
        </w:tabs>
        <w:jc w:val="center"/>
      </w:pPr>
    </w:p>
    <w:p w:rsidR="00C70670" w:rsidRDefault="00C70670" w:rsidP="00C70670">
      <w:pPr>
        <w:tabs>
          <w:tab w:val="left" w:pos="5540"/>
        </w:tabs>
        <w:jc w:val="center"/>
      </w:pPr>
    </w:p>
    <w:p w:rsidR="00C70670" w:rsidRDefault="00C70670" w:rsidP="00C70670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>
        <w:rPr>
          <w:b/>
        </w:rPr>
        <w:t>Общие  положения</w:t>
      </w:r>
    </w:p>
    <w:p w:rsidR="00C70670" w:rsidRDefault="00C70670" w:rsidP="00C70670">
      <w:pPr>
        <w:tabs>
          <w:tab w:val="left" w:pos="5540"/>
        </w:tabs>
        <w:ind w:left="1080"/>
        <w:rPr>
          <w:b/>
        </w:rPr>
      </w:pPr>
    </w:p>
    <w:p w:rsidR="00C70670" w:rsidRDefault="00C70670" w:rsidP="00C70670">
      <w:pPr>
        <w:numPr>
          <w:ilvl w:val="1"/>
          <w:numId w:val="1"/>
        </w:numPr>
        <w:tabs>
          <w:tab w:val="left" w:pos="0"/>
          <w:tab w:val="left" w:pos="5540"/>
        </w:tabs>
        <w:jc w:val="both"/>
        <w:rPr>
          <w:b/>
        </w:rPr>
      </w:pPr>
      <w:r>
        <w:t>Школьное  методическое  объединение  учителей-предметников (ШМО) осуществляет</w:t>
      </w:r>
      <w:r w:rsidRPr="008C46D0">
        <w:t xml:space="preserve">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C70670" w:rsidRPr="0080665C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>
        <w:t xml:space="preserve">Школьное  методическое  объединение  учителей-предметников  организуется  при  наличии  в  школе  более  двух  учителей по одному предмету или  не менее  трёх  учителей, работающих  по  </w:t>
      </w:r>
      <w:r w:rsidRPr="008C46D0">
        <w:t xml:space="preserve">одной образовательной области. В </w:t>
      </w:r>
      <w:r>
        <w:t xml:space="preserve">школе </w:t>
      </w:r>
      <w:r w:rsidRPr="008C46D0">
        <w:t>могут также создаваться методические объединения воспитателей, классных руководителей и т.п.</w:t>
      </w:r>
      <w:r>
        <w:t xml:space="preserve"> У</w:t>
      </w:r>
      <w:r w:rsidRPr="008C46D0">
        <w:t>чителя смежных и родственных дисциплин</w:t>
      </w:r>
      <w:r>
        <w:t xml:space="preserve"> могут входить в состав творческой группы</w:t>
      </w:r>
      <w:r w:rsidRPr="008C46D0">
        <w:t>.</w:t>
      </w:r>
    </w:p>
    <w:p w:rsidR="00C70670" w:rsidRPr="000B7984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Количество </w:t>
      </w:r>
      <w:r>
        <w:t xml:space="preserve">школьных </w:t>
      </w:r>
      <w:r w:rsidRPr="008C46D0">
        <w:t xml:space="preserve">методических объединений и их численность определяется, исходя из необходимости комплексного решения задач, поставленных перед </w:t>
      </w:r>
      <w:r>
        <w:t>школой</w:t>
      </w:r>
      <w:r w:rsidRPr="008C46D0">
        <w:t>,  и утверждаются приказом директора.</w:t>
      </w:r>
    </w:p>
    <w:p w:rsidR="00C70670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>
        <w:t>Школьное м</w:t>
      </w:r>
      <w:r w:rsidRPr="008C46D0">
        <w:t>етодическое объединение учителей</w:t>
      </w:r>
      <w:r>
        <w:t>-</w:t>
      </w:r>
      <w:r w:rsidRPr="008C46D0">
        <w:t xml:space="preserve">предметников создается, реорганизуется и ликвидируется директором </w:t>
      </w:r>
      <w:r>
        <w:t>школы</w:t>
      </w:r>
      <w:r w:rsidRPr="008C46D0">
        <w:t>  по представлению заместителя директора по учебно-</w:t>
      </w:r>
      <w:r>
        <w:t xml:space="preserve">воспитательной </w:t>
      </w:r>
      <w:r w:rsidRPr="008C46D0">
        <w:t>работе.</w:t>
      </w:r>
    </w:p>
    <w:p w:rsidR="00C70670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>
        <w:t>Школьные м</w:t>
      </w:r>
      <w:r w:rsidRPr="008C46D0">
        <w:t>етодические объединения подчиняются непосредственно заместителю директора по УВР.</w:t>
      </w:r>
    </w:p>
    <w:p w:rsidR="00C70670" w:rsidRPr="000B7984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В своей деятельности </w:t>
      </w:r>
      <w:r>
        <w:t xml:space="preserve">школьное </w:t>
      </w:r>
      <w:r w:rsidRPr="008C46D0">
        <w:t>методическое объединение руководствуется Конституцией и законами Российской Федерации, указами Президента Россий</w:t>
      </w:r>
      <w:r w:rsidRPr="008C46D0">
        <w:softHyphen/>
        <w:t>ской Федерации, решениями Правительства Российской Федера</w:t>
      </w:r>
      <w:r w:rsidRPr="008C46D0">
        <w:softHyphen/>
        <w:t xml:space="preserve">ции, органов управления образования всех уровней по вопросам образования и воспитания учащихся, а также </w:t>
      </w:r>
      <w:r>
        <w:t>у</w:t>
      </w:r>
      <w:r w:rsidRPr="008C46D0">
        <w:t>ставом и локальны</w:t>
      </w:r>
      <w:r w:rsidRPr="008C46D0">
        <w:softHyphen/>
        <w:t xml:space="preserve">ми </w:t>
      </w:r>
      <w:r>
        <w:t>актами школы</w:t>
      </w:r>
      <w:r w:rsidRPr="008C46D0">
        <w:t>.</w:t>
      </w:r>
    </w:p>
    <w:p w:rsidR="00C70670" w:rsidRDefault="00C70670" w:rsidP="00C70670">
      <w:pPr>
        <w:tabs>
          <w:tab w:val="left" w:pos="5540"/>
        </w:tabs>
        <w:ind w:left="840"/>
        <w:jc w:val="both"/>
        <w:rPr>
          <w:b/>
        </w:rPr>
      </w:pPr>
    </w:p>
    <w:p w:rsidR="00C70670" w:rsidRDefault="00C70670" w:rsidP="00C70670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0B7984">
        <w:rPr>
          <w:b/>
        </w:rPr>
        <w:t xml:space="preserve">Задачи и направления деятельности </w:t>
      </w:r>
      <w:r>
        <w:rPr>
          <w:b/>
        </w:rPr>
        <w:t xml:space="preserve">школьного </w:t>
      </w:r>
      <w:r w:rsidRPr="000B7984">
        <w:rPr>
          <w:b/>
        </w:rPr>
        <w:t>методического объединения</w:t>
      </w:r>
    </w:p>
    <w:p w:rsidR="00C70670" w:rsidRPr="000B7984" w:rsidRDefault="00C70670" w:rsidP="00C70670">
      <w:pPr>
        <w:tabs>
          <w:tab w:val="left" w:pos="5540"/>
        </w:tabs>
        <w:ind w:left="1080"/>
        <w:rPr>
          <w:b/>
        </w:rPr>
      </w:pPr>
    </w:p>
    <w:p w:rsidR="00C70670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Работа </w:t>
      </w:r>
      <w:r>
        <w:t xml:space="preserve">школьного </w:t>
      </w:r>
      <w:r w:rsidRPr="008C46D0">
        <w:t xml:space="preserve">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C70670" w:rsidRPr="00C04BB5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Деятельность </w:t>
      </w:r>
      <w:r>
        <w:t xml:space="preserve">школьного </w:t>
      </w:r>
      <w:r w:rsidRPr="008C46D0">
        <w:t>методического объединения учителей</w:t>
      </w:r>
      <w:r>
        <w:t>-</w:t>
      </w:r>
      <w:r w:rsidRPr="008C46D0">
        <w:t>предметников направлена на выполнение следующих задач</w:t>
      </w:r>
      <w:r>
        <w:t>:</w:t>
      </w:r>
    </w:p>
    <w:p w:rsidR="00C70670" w:rsidRPr="008C46D0" w:rsidRDefault="00C70670" w:rsidP="00C7067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C46D0">
        <w:t>популяризация современных идей, технологий, опыта работы педагогов для непрерывного повышения квалификации;</w:t>
      </w:r>
    </w:p>
    <w:p w:rsidR="00C70670" w:rsidRPr="008C46D0" w:rsidRDefault="00C70670" w:rsidP="00C7067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C46D0">
        <w:t xml:space="preserve">выявление и рекомендации для обобщения работы </w:t>
      </w:r>
      <w:r>
        <w:t>ШМО</w:t>
      </w:r>
      <w:r w:rsidRPr="008C46D0">
        <w:t>, отдельных педагогов в соответствии с современными достижениями педагогической теории и практики;</w:t>
      </w:r>
    </w:p>
    <w:p w:rsidR="00C70670" w:rsidRPr="008C46D0" w:rsidRDefault="00C70670" w:rsidP="00C7067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C46D0">
        <w:lastRenderedPageBreak/>
        <w:t xml:space="preserve">поддержка инновационных процессов </w:t>
      </w:r>
      <w:r>
        <w:t xml:space="preserve">в </w:t>
      </w:r>
      <w:r w:rsidRPr="008C46D0">
        <w:t>работ</w:t>
      </w:r>
      <w:r>
        <w:t>е</w:t>
      </w:r>
      <w:r w:rsidRPr="008C46D0">
        <w:t xml:space="preserve"> педагогов школы; </w:t>
      </w:r>
    </w:p>
    <w:p w:rsidR="00C70670" w:rsidRPr="008C46D0" w:rsidRDefault="00C70670" w:rsidP="00C70670">
      <w:pPr>
        <w:numPr>
          <w:ilvl w:val="0"/>
          <w:numId w:val="2"/>
        </w:numPr>
        <w:jc w:val="both"/>
      </w:pPr>
      <w:r w:rsidRPr="008C46D0">
        <w:t xml:space="preserve">совершенствования методического и профессионального мастерства учителей; </w:t>
      </w:r>
    </w:p>
    <w:p w:rsidR="00C70670" w:rsidRPr="008C46D0" w:rsidRDefault="00C70670" w:rsidP="00C70670">
      <w:pPr>
        <w:numPr>
          <w:ilvl w:val="0"/>
          <w:numId w:val="2"/>
        </w:numPr>
        <w:jc w:val="both"/>
      </w:pPr>
      <w:r w:rsidRPr="008C46D0">
        <w:t xml:space="preserve">организации взаимопомощи для обеспечения соответствия современным требованиям к обучению, воспитанию и развитию школьников; </w:t>
      </w:r>
    </w:p>
    <w:p w:rsidR="00C70670" w:rsidRPr="008C46D0" w:rsidRDefault="00C70670" w:rsidP="00C70670">
      <w:pPr>
        <w:numPr>
          <w:ilvl w:val="0"/>
          <w:numId w:val="2"/>
        </w:numPr>
        <w:jc w:val="both"/>
      </w:pPr>
      <w:r w:rsidRPr="008C46D0">
        <w:t>изучение нормативной и методической документации по вопросам образования;</w:t>
      </w:r>
    </w:p>
    <w:p w:rsidR="00C70670" w:rsidRPr="008C46D0" w:rsidRDefault="00C70670" w:rsidP="00C70670">
      <w:pPr>
        <w:numPr>
          <w:ilvl w:val="0"/>
          <w:numId w:val="2"/>
        </w:numPr>
        <w:jc w:val="both"/>
      </w:pPr>
      <w:r w:rsidRPr="008C46D0">
        <w:t xml:space="preserve">отбор содержания и составление рабочих  программ по предмету; </w:t>
      </w:r>
    </w:p>
    <w:p w:rsidR="00C70670" w:rsidRPr="008C46D0" w:rsidRDefault="00C70670" w:rsidP="00C70670">
      <w:pPr>
        <w:numPr>
          <w:ilvl w:val="0"/>
          <w:numId w:val="2"/>
        </w:numPr>
        <w:jc w:val="both"/>
      </w:pPr>
      <w:r w:rsidRPr="008C46D0">
        <w:t xml:space="preserve">анализ состояния преподавания предмета по итогам </w:t>
      </w:r>
      <w:proofErr w:type="spellStart"/>
      <w:r w:rsidRPr="008C46D0">
        <w:t>внутришкольного</w:t>
      </w:r>
      <w:proofErr w:type="spellEnd"/>
      <w:r w:rsidRPr="008C46D0">
        <w:t xml:space="preserve"> контроля; </w:t>
      </w:r>
    </w:p>
    <w:p w:rsidR="00C70670" w:rsidRPr="008C46D0" w:rsidRDefault="00C70670" w:rsidP="00C70670">
      <w:pPr>
        <w:numPr>
          <w:ilvl w:val="0"/>
          <w:numId w:val="2"/>
        </w:numPr>
        <w:jc w:val="both"/>
      </w:pPr>
      <w:r w:rsidRPr="008C46D0">
        <w:t>анализ итогов промежуточного, годового среза знаний в выпускных 9, 11</w:t>
      </w:r>
      <w:r>
        <w:t xml:space="preserve"> </w:t>
      </w:r>
      <w:r w:rsidRPr="008C46D0">
        <w:t>классах, ГИА, ЕГЭ;</w:t>
      </w:r>
    </w:p>
    <w:p w:rsidR="00C70670" w:rsidRPr="008C46D0" w:rsidRDefault="00C70670" w:rsidP="00C70670">
      <w:pPr>
        <w:numPr>
          <w:ilvl w:val="0"/>
          <w:numId w:val="2"/>
        </w:numPr>
        <w:jc w:val="both"/>
      </w:pPr>
      <w:r>
        <w:t>а</w:t>
      </w:r>
      <w:r w:rsidRPr="008C46D0">
        <w:t xml:space="preserve">нализ  итогов </w:t>
      </w:r>
      <w:r>
        <w:t>в</w:t>
      </w:r>
      <w:r w:rsidRPr="008C46D0">
        <w:t>сероссийских олимпиад школьного и муниципального этапов;</w:t>
      </w:r>
    </w:p>
    <w:p w:rsidR="00C70670" w:rsidRPr="008C46D0" w:rsidRDefault="00C70670" w:rsidP="00C70670">
      <w:pPr>
        <w:numPr>
          <w:ilvl w:val="0"/>
          <w:numId w:val="2"/>
        </w:numPr>
        <w:jc w:val="both"/>
      </w:pPr>
      <w:r w:rsidRPr="008C46D0">
        <w:t xml:space="preserve">разработка системы промежуточной и итоговой аттестации </w:t>
      </w:r>
      <w:proofErr w:type="gramStart"/>
      <w:r w:rsidRPr="008C46D0">
        <w:t>обучающихся</w:t>
      </w:r>
      <w:proofErr w:type="gramEnd"/>
      <w:r w:rsidRPr="008C46D0">
        <w:t>;</w:t>
      </w:r>
    </w:p>
    <w:p w:rsidR="00C70670" w:rsidRPr="00575A2F" w:rsidRDefault="00C70670" w:rsidP="00C70670">
      <w:pPr>
        <w:numPr>
          <w:ilvl w:val="1"/>
          <w:numId w:val="1"/>
        </w:numPr>
        <w:tabs>
          <w:tab w:val="left" w:pos="1134"/>
        </w:tabs>
        <w:jc w:val="both"/>
      </w:pPr>
      <w:r>
        <w:t>Ш</w:t>
      </w:r>
      <w:r w:rsidRPr="00575A2F">
        <w:t>кольно</w:t>
      </w:r>
      <w:r>
        <w:t>е</w:t>
      </w:r>
      <w:r w:rsidRPr="00575A2F">
        <w:t xml:space="preserve"> методическо</w:t>
      </w:r>
      <w:r>
        <w:t>е</w:t>
      </w:r>
      <w:r w:rsidRPr="00575A2F">
        <w:t xml:space="preserve"> объединени</w:t>
      </w:r>
      <w:r>
        <w:t>е</w:t>
      </w:r>
      <w:r w:rsidRPr="00575A2F">
        <w:t xml:space="preserve"> учителей-предметников</w:t>
      </w:r>
      <w:r>
        <w:t>: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8C46D0">
        <w:t>внеучебной</w:t>
      </w:r>
      <w:proofErr w:type="spellEnd"/>
      <w:r w:rsidRPr="008C46D0">
        <w:t xml:space="preserve"> работы по предмету; 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обеспечивает образовательный процесс необходимыми программно-методическими комплексами;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планирует оказание конкретной методической помощи учителям-предметникам;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организует работу методических семинаров и других форм методической работы;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анализирует и планирует оснащение предметных кабинетов;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согласовывает материалы для промежуточной аттестации учащихся;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8C46D0">
        <w:t>обученности</w:t>
      </w:r>
      <w:proofErr w:type="spellEnd"/>
      <w:r w:rsidRPr="008C46D0">
        <w:t xml:space="preserve"> учащихся;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проводит первоначальную экспертизу изменений, вносимых преподавателями в учебные программы;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изучает и обобщает опыт преподавания учебных дисциплин;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организует внеклассную деятельность учащихся по предмету;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принимает решение о подготовке методических рекомендаций в помощь учителям;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 xml:space="preserve">рекомендует учителям различные формы повышения квалификации; </w:t>
      </w:r>
    </w:p>
    <w:p w:rsidR="00C70670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организует работу наставников с молодыми спе</w:t>
      </w:r>
      <w:r w:rsidRPr="008C46D0">
        <w:softHyphen/>
        <w:t>циалистами и малоопытными учителями;</w:t>
      </w:r>
    </w:p>
    <w:p w:rsidR="00C70670" w:rsidRPr="00575A2F" w:rsidRDefault="00C70670" w:rsidP="00C70670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разрабатывает положения о конкурсах, олимпиадах, предметных неделях (месячниках) и организует их проведение.</w:t>
      </w:r>
    </w:p>
    <w:p w:rsidR="00C70670" w:rsidRDefault="00C70670" w:rsidP="00C70670">
      <w:pPr>
        <w:tabs>
          <w:tab w:val="left" w:pos="1134"/>
        </w:tabs>
        <w:ind w:left="1080"/>
        <w:jc w:val="both"/>
        <w:rPr>
          <w:b/>
        </w:rPr>
      </w:pPr>
    </w:p>
    <w:p w:rsidR="00E73242" w:rsidRPr="00575A2F" w:rsidRDefault="00E73242" w:rsidP="00C70670">
      <w:pPr>
        <w:tabs>
          <w:tab w:val="left" w:pos="1134"/>
        </w:tabs>
        <w:ind w:left="1080"/>
        <w:jc w:val="both"/>
        <w:rPr>
          <w:b/>
        </w:rPr>
      </w:pPr>
    </w:p>
    <w:p w:rsidR="00C70670" w:rsidRPr="004F30B3" w:rsidRDefault="00C70670" w:rsidP="00C70670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4F30B3">
        <w:rPr>
          <w:b/>
          <w:bCs/>
        </w:rPr>
        <w:t xml:space="preserve">Права и обязанности </w:t>
      </w:r>
      <w:r>
        <w:rPr>
          <w:b/>
          <w:bCs/>
        </w:rPr>
        <w:t xml:space="preserve">школьного </w:t>
      </w:r>
      <w:r w:rsidRPr="004F30B3">
        <w:rPr>
          <w:b/>
          <w:bCs/>
        </w:rPr>
        <w:t xml:space="preserve">методического объединения </w:t>
      </w:r>
    </w:p>
    <w:p w:rsidR="00C70670" w:rsidRPr="004F30B3" w:rsidRDefault="00C70670" w:rsidP="00C70670">
      <w:pPr>
        <w:tabs>
          <w:tab w:val="left" w:pos="5540"/>
        </w:tabs>
        <w:ind w:left="1080"/>
        <w:jc w:val="center"/>
        <w:rPr>
          <w:b/>
        </w:rPr>
      </w:pPr>
      <w:r w:rsidRPr="004F30B3">
        <w:rPr>
          <w:b/>
          <w:bCs/>
        </w:rPr>
        <w:t>учителей</w:t>
      </w:r>
      <w:r>
        <w:rPr>
          <w:b/>
          <w:bCs/>
        </w:rPr>
        <w:t>-</w:t>
      </w:r>
      <w:r w:rsidRPr="004F30B3">
        <w:rPr>
          <w:b/>
          <w:bCs/>
        </w:rPr>
        <w:t>предметников</w:t>
      </w:r>
    </w:p>
    <w:p w:rsidR="00C70670" w:rsidRPr="004F30B3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>
        <w:t>ШМО</w:t>
      </w:r>
      <w:r w:rsidRPr="008C46D0">
        <w:t xml:space="preserve"> решает вопрос об организации углубленного или профильного  изучен</w:t>
      </w:r>
      <w:r>
        <w:t>ия предмета в отдельных классах.</w:t>
      </w:r>
    </w:p>
    <w:p w:rsidR="00C70670" w:rsidRPr="008C46D0" w:rsidRDefault="00C70670" w:rsidP="00C70670">
      <w:pPr>
        <w:numPr>
          <w:ilvl w:val="1"/>
          <w:numId w:val="1"/>
        </w:numPr>
        <w:tabs>
          <w:tab w:val="left" w:pos="1134"/>
        </w:tabs>
        <w:jc w:val="both"/>
      </w:pPr>
      <w:r>
        <w:t>Школьное м</w:t>
      </w:r>
      <w:r w:rsidRPr="008C46D0">
        <w:t>етодическое объединение имеет право:</w:t>
      </w:r>
    </w:p>
    <w:p w:rsidR="00C70670" w:rsidRPr="00F63930" w:rsidRDefault="00C70670" w:rsidP="00C70670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>рекомендовать администрации школы распределение учебной нагру</w:t>
      </w:r>
      <w:r>
        <w:t>зки по предмету при тарификации;</w:t>
      </w:r>
    </w:p>
    <w:p w:rsidR="00C70670" w:rsidRPr="004F30B3" w:rsidRDefault="00C70670" w:rsidP="00C70670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>готовить предложения и рекомендовать учителей для повышения квалификационной категории;</w:t>
      </w:r>
    </w:p>
    <w:p w:rsidR="00C70670" w:rsidRPr="008C46D0" w:rsidRDefault="00C70670" w:rsidP="00C7067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8C46D0">
        <w:t>выдвигать предложения об улучшении учебного процесса в школе;</w:t>
      </w:r>
    </w:p>
    <w:p w:rsidR="00C70670" w:rsidRPr="008C46D0" w:rsidRDefault="00C70670" w:rsidP="00C7067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53"/>
      </w:pPr>
      <w:r w:rsidRPr="008C46D0">
        <w:t>ставить вопрос о публикации материалов о передовом педагогическом опыте,</w:t>
      </w:r>
      <w:r>
        <w:t xml:space="preserve"> </w:t>
      </w:r>
      <w:r w:rsidRPr="008C46D0">
        <w:t>накопленном в методическом объединении;</w:t>
      </w:r>
    </w:p>
    <w:p w:rsidR="00C70670" w:rsidRPr="008C46D0" w:rsidRDefault="00C70670" w:rsidP="00C7067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53"/>
      </w:pPr>
      <w:r w:rsidRPr="008C46D0">
        <w:t xml:space="preserve">ставить вопрос перед администрацией школы о поощрении учителей </w:t>
      </w:r>
      <w:r>
        <w:t>ШМО</w:t>
      </w:r>
      <w:r w:rsidRPr="008C46D0">
        <w:t xml:space="preserve"> за активное участие в </w:t>
      </w:r>
      <w:r>
        <w:t>инновационной</w:t>
      </w:r>
      <w:r w:rsidRPr="008C46D0">
        <w:t xml:space="preserve"> деятельности;</w:t>
      </w:r>
    </w:p>
    <w:p w:rsidR="00C70670" w:rsidRPr="008C46D0" w:rsidRDefault="00C70670" w:rsidP="00C7067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right="5" w:hanging="453"/>
      </w:pPr>
      <w:r w:rsidRPr="008C46D0">
        <w:lastRenderedPageBreak/>
        <w:t>рекомендовать учителям различные формы повышения квалификации;</w:t>
      </w:r>
    </w:p>
    <w:p w:rsidR="00C70670" w:rsidRPr="008C46D0" w:rsidRDefault="00C70670" w:rsidP="00C7067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right="5" w:hanging="453"/>
      </w:pPr>
      <w:r w:rsidRPr="008C46D0">
        <w:t>обращаться за консультациями по проблемам учебной дея</w:t>
      </w:r>
      <w:r w:rsidRPr="008C46D0">
        <w:softHyphen/>
        <w:t>тельности и воспитания учащихся к заместителям директора шко</w:t>
      </w:r>
      <w:r w:rsidRPr="008C46D0">
        <w:softHyphen/>
        <w:t>лы;</w:t>
      </w:r>
    </w:p>
    <w:p w:rsidR="00C70670" w:rsidRPr="008C46D0" w:rsidRDefault="00C70670" w:rsidP="00C7067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right="5" w:hanging="453"/>
      </w:pPr>
      <w:r w:rsidRPr="008C46D0">
        <w:t>вносить предложения по организации и содержанию аттестации учителей;</w:t>
      </w:r>
    </w:p>
    <w:p w:rsidR="00C70670" w:rsidRDefault="00C70670" w:rsidP="00C70670">
      <w:pPr>
        <w:numPr>
          <w:ilvl w:val="0"/>
          <w:numId w:val="6"/>
        </w:numPr>
        <w:ind w:left="1134" w:hanging="425"/>
        <w:jc w:val="both"/>
      </w:pPr>
      <w:r w:rsidRPr="008C46D0">
        <w:t xml:space="preserve">выдвигать от </w:t>
      </w:r>
      <w:r>
        <w:t>ШМО</w:t>
      </w:r>
      <w:r w:rsidRPr="008C46D0">
        <w:t xml:space="preserve"> учителей для участия в различных конкурсах, таких как «Учитель года», «Самый классный </w:t>
      </w:r>
      <w:proofErr w:type="spellStart"/>
      <w:proofErr w:type="gramStart"/>
      <w:r w:rsidRPr="008C46D0">
        <w:t>классный</w:t>
      </w:r>
      <w:proofErr w:type="spellEnd"/>
      <w:proofErr w:type="gramEnd"/>
      <w:r w:rsidRPr="008C46D0">
        <w:t>» и т.д.</w:t>
      </w:r>
    </w:p>
    <w:p w:rsidR="00C70670" w:rsidRPr="004F30B3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Каждый член </w:t>
      </w:r>
      <w:r>
        <w:t>ШМО</w:t>
      </w:r>
      <w:r w:rsidRPr="008C46D0">
        <w:t xml:space="preserve"> обязан: </w:t>
      </w:r>
    </w:p>
    <w:p w:rsidR="00C70670" w:rsidRPr="004F30B3" w:rsidRDefault="00C70670" w:rsidP="00C70670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 xml:space="preserve">участвовать в заседаниях </w:t>
      </w:r>
      <w:r>
        <w:t>ШМО, мероприятиях,  </w:t>
      </w:r>
      <w:r w:rsidRPr="008C46D0">
        <w:t xml:space="preserve">проводимых </w:t>
      </w:r>
      <w:r>
        <w:t>ШМО</w:t>
      </w:r>
      <w:r w:rsidRPr="008C46D0">
        <w:t>;</w:t>
      </w:r>
    </w:p>
    <w:p w:rsidR="00C70670" w:rsidRPr="004F30B3" w:rsidRDefault="00C70670" w:rsidP="00C70670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 xml:space="preserve">стремиться к повышению профессионального мастерства; </w:t>
      </w:r>
    </w:p>
    <w:p w:rsidR="00C70670" w:rsidRPr="00F63930" w:rsidRDefault="00C70670" w:rsidP="00C70670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>знать и руководствоваться нормативно-правовой базой деятельности педагога, владеть основами самоанал</w:t>
      </w:r>
      <w:r>
        <w:t>иза педагогической деятельности;</w:t>
      </w:r>
    </w:p>
    <w:p w:rsidR="00C70670" w:rsidRDefault="00C70670" w:rsidP="00C70670">
      <w:pPr>
        <w:numPr>
          <w:ilvl w:val="0"/>
          <w:numId w:val="7"/>
        </w:numPr>
        <w:tabs>
          <w:tab w:val="left" w:pos="1134"/>
        </w:tabs>
        <w:jc w:val="both"/>
      </w:pPr>
      <w:r>
        <w:t>делиться опытом  с  коллегами по  предмету, давать  индивидуальные консультации;</w:t>
      </w:r>
    </w:p>
    <w:p w:rsidR="00C70670" w:rsidRDefault="00C70670" w:rsidP="00C70670">
      <w:pPr>
        <w:numPr>
          <w:ilvl w:val="0"/>
          <w:numId w:val="7"/>
        </w:numPr>
        <w:tabs>
          <w:tab w:val="left" w:pos="1134"/>
        </w:tabs>
        <w:jc w:val="both"/>
      </w:pPr>
      <w:r>
        <w:t>участвовать  в  разработке  контрольных  измерителей, в  составлении  их  банка;</w:t>
      </w:r>
    </w:p>
    <w:p w:rsidR="00C70670" w:rsidRDefault="00C70670" w:rsidP="00C70670">
      <w:pPr>
        <w:numPr>
          <w:ilvl w:val="0"/>
          <w:numId w:val="7"/>
        </w:numPr>
        <w:tabs>
          <w:tab w:val="left" w:pos="1134"/>
        </w:tabs>
        <w:jc w:val="both"/>
      </w:pPr>
      <w:r>
        <w:t>проводить  открытые  уроки  и  участвовать  в  обсуждении  открытых уроков  своих  коллег;</w:t>
      </w:r>
    </w:p>
    <w:p w:rsidR="00C70670" w:rsidRDefault="00C70670" w:rsidP="00C70670">
      <w:pPr>
        <w:numPr>
          <w:ilvl w:val="0"/>
          <w:numId w:val="7"/>
        </w:numPr>
        <w:tabs>
          <w:tab w:val="left" w:pos="1134"/>
        </w:tabs>
        <w:jc w:val="both"/>
      </w:pPr>
      <w:r>
        <w:t>участвовать  в  накоплении  банка  методических  материалов  по предмету;</w:t>
      </w:r>
    </w:p>
    <w:p w:rsidR="00C70670" w:rsidRDefault="00C70670" w:rsidP="00C70670">
      <w:pPr>
        <w:numPr>
          <w:ilvl w:val="0"/>
          <w:numId w:val="7"/>
        </w:numPr>
        <w:tabs>
          <w:tab w:val="left" w:pos="1134"/>
        </w:tabs>
        <w:jc w:val="both"/>
      </w:pPr>
      <w:r>
        <w:t>участвовать  в  подготовке, организации  и  проведении  предметных  олимпиад;</w:t>
      </w:r>
    </w:p>
    <w:p w:rsidR="00C70670" w:rsidRDefault="00C70670" w:rsidP="00C70670">
      <w:pPr>
        <w:numPr>
          <w:ilvl w:val="0"/>
          <w:numId w:val="7"/>
        </w:numPr>
        <w:tabs>
          <w:tab w:val="left" w:pos="1134"/>
        </w:tabs>
        <w:jc w:val="both"/>
      </w:pPr>
      <w:r>
        <w:t>укреплять  материальную  базу  предметных  кабинетов;</w:t>
      </w:r>
    </w:p>
    <w:p w:rsidR="00C70670" w:rsidRDefault="00C70670" w:rsidP="00C70670">
      <w:pPr>
        <w:numPr>
          <w:ilvl w:val="0"/>
          <w:numId w:val="7"/>
        </w:numPr>
        <w:tabs>
          <w:tab w:val="left" w:pos="1134"/>
        </w:tabs>
        <w:jc w:val="both"/>
      </w:pPr>
      <w:r>
        <w:t>делиться  материалами, полученными  на  курсах  повышения  квалификации, на  заседаниях  районных  методических  объединений.</w:t>
      </w:r>
    </w:p>
    <w:p w:rsidR="00C70670" w:rsidRDefault="00C70670" w:rsidP="00C70670">
      <w:pPr>
        <w:jc w:val="both"/>
      </w:pPr>
    </w:p>
    <w:p w:rsidR="00E73242" w:rsidRPr="008C46D0" w:rsidRDefault="00E73242" w:rsidP="00C70670">
      <w:pPr>
        <w:jc w:val="both"/>
      </w:pPr>
    </w:p>
    <w:p w:rsidR="00C70670" w:rsidRDefault="00C70670" w:rsidP="00C70670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AE3F18">
        <w:rPr>
          <w:b/>
        </w:rPr>
        <w:t xml:space="preserve">Основные формы работы </w:t>
      </w:r>
      <w:r>
        <w:rPr>
          <w:b/>
        </w:rPr>
        <w:t xml:space="preserve">школьного </w:t>
      </w:r>
      <w:r w:rsidRPr="00AE3F18">
        <w:rPr>
          <w:b/>
        </w:rPr>
        <w:t>методического объединения</w:t>
      </w:r>
    </w:p>
    <w:p w:rsidR="00C70670" w:rsidRDefault="00C70670" w:rsidP="00C70670">
      <w:pPr>
        <w:tabs>
          <w:tab w:val="left" w:pos="5540"/>
        </w:tabs>
        <w:ind w:left="1080"/>
        <w:rPr>
          <w:b/>
        </w:rPr>
      </w:pPr>
    </w:p>
    <w:p w:rsidR="00C70670" w:rsidRPr="00AE3F18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>
        <w:t>Школьное м</w:t>
      </w:r>
      <w:r w:rsidRPr="008C46D0">
        <w:t>етодическое объединение учителей</w:t>
      </w:r>
      <w:r>
        <w:t>-</w:t>
      </w:r>
      <w:r w:rsidRPr="008C46D0">
        <w:t>предметников осуществляет свою деятельность  в разных формах</w:t>
      </w:r>
      <w:r>
        <w:t>:</w:t>
      </w:r>
    </w:p>
    <w:p w:rsidR="00C70670" w:rsidRPr="00AE3F18" w:rsidRDefault="00C70670" w:rsidP="00C70670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«круглые столы», совещания и семинары по учебно-методическим вопросам, творческие отчеты учителей и т.п.;</w:t>
      </w:r>
    </w:p>
    <w:p w:rsidR="00C70670" w:rsidRPr="00AE3F18" w:rsidRDefault="00C70670" w:rsidP="00C70670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заседания ШМО по вопросам методики обучения и воспитания учащихся;</w:t>
      </w:r>
    </w:p>
    <w:p w:rsidR="00C70670" w:rsidRPr="00AE3F18" w:rsidRDefault="00C70670" w:rsidP="00C70670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открытые уроки, внеурочные занятия и внеклассные мероприятия по предмету</w:t>
      </w:r>
      <w:r>
        <w:t>, мастер-классы</w:t>
      </w:r>
      <w:r w:rsidRPr="00AE3F18">
        <w:t>;</w:t>
      </w:r>
    </w:p>
    <w:p w:rsidR="00C70670" w:rsidRPr="00AE3F18" w:rsidRDefault="00C70670" w:rsidP="00C70670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лекции, доклады, сообщения и дискуссии по методике обучения и воспитания, вопросам общей педагогики и психологии;</w:t>
      </w:r>
    </w:p>
    <w:p w:rsidR="00C70670" w:rsidRPr="00AE3F18" w:rsidRDefault="00C70670" w:rsidP="00C70670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изучение и реализация в образовательном  процессе требований нормативных документов, передового педагогического опыта;</w:t>
      </w:r>
    </w:p>
    <w:p w:rsidR="00C70670" w:rsidRPr="00AE3F18" w:rsidRDefault="00C70670" w:rsidP="00C70670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проведение предметных и методических недель;</w:t>
      </w:r>
    </w:p>
    <w:p w:rsidR="00C70670" w:rsidRPr="00AE3F18" w:rsidRDefault="00C70670" w:rsidP="00C70670">
      <w:pPr>
        <w:numPr>
          <w:ilvl w:val="0"/>
          <w:numId w:val="5"/>
        </w:numPr>
        <w:tabs>
          <w:tab w:val="left" w:pos="1134"/>
        </w:tabs>
        <w:jc w:val="both"/>
        <w:rPr>
          <w:b/>
        </w:rPr>
      </w:pPr>
      <w:proofErr w:type="spellStart"/>
      <w:r w:rsidRPr="00AE3F18">
        <w:t>взаимопосещение</w:t>
      </w:r>
      <w:proofErr w:type="spellEnd"/>
      <w:r w:rsidRPr="008C46D0">
        <w:t xml:space="preserve"> уроков; </w:t>
      </w:r>
    </w:p>
    <w:p w:rsidR="00C70670" w:rsidRPr="00AB7DA3" w:rsidRDefault="00C70670" w:rsidP="00C70670">
      <w:pPr>
        <w:numPr>
          <w:ilvl w:val="0"/>
          <w:numId w:val="5"/>
        </w:numPr>
        <w:tabs>
          <w:tab w:val="left" w:pos="1134"/>
        </w:tabs>
        <w:jc w:val="both"/>
        <w:rPr>
          <w:b/>
        </w:rPr>
      </w:pPr>
      <w:r w:rsidRPr="008C46D0">
        <w:t>контроль качеств</w:t>
      </w:r>
      <w:r>
        <w:t>а проведения учебных занятий.</w:t>
      </w:r>
    </w:p>
    <w:p w:rsidR="00C70670" w:rsidRDefault="00C70670" w:rsidP="00C70670">
      <w:pPr>
        <w:tabs>
          <w:tab w:val="left" w:pos="5540"/>
        </w:tabs>
        <w:ind w:left="1080"/>
        <w:rPr>
          <w:b/>
        </w:rPr>
      </w:pPr>
    </w:p>
    <w:p w:rsidR="00E73242" w:rsidRPr="00DC2BA7" w:rsidRDefault="00E73242" w:rsidP="00C70670">
      <w:pPr>
        <w:tabs>
          <w:tab w:val="left" w:pos="5540"/>
        </w:tabs>
        <w:ind w:left="1080"/>
        <w:rPr>
          <w:b/>
        </w:rPr>
      </w:pPr>
    </w:p>
    <w:p w:rsidR="00C70670" w:rsidRPr="00420543" w:rsidRDefault="00C70670" w:rsidP="00C70670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575A2F">
        <w:rPr>
          <w:b/>
          <w:bCs/>
        </w:rPr>
        <w:t xml:space="preserve">Организация деятельности школьного методического объединения </w:t>
      </w:r>
    </w:p>
    <w:p w:rsidR="00C70670" w:rsidRPr="00575A2F" w:rsidRDefault="00C70670" w:rsidP="00C70670">
      <w:pPr>
        <w:tabs>
          <w:tab w:val="left" w:pos="5540"/>
        </w:tabs>
        <w:ind w:left="1080"/>
        <w:jc w:val="center"/>
        <w:rPr>
          <w:b/>
        </w:rPr>
      </w:pPr>
      <w:r>
        <w:rPr>
          <w:b/>
          <w:bCs/>
        </w:rPr>
        <w:t>учителей-предметников</w:t>
      </w:r>
    </w:p>
    <w:p w:rsidR="00C70670" w:rsidRPr="00575A2F" w:rsidRDefault="00C70670" w:rsidP="00C70670">
      <w:pPr>
        <w:tabs>
          <w:tab w:val="left" w:pos="5540"/>
        </w:tabs>
        <w:ind w:left="1080"/>
        <w:rPr>
          <w:b/>
        </w:rPr>
      </w:pPr>
    </w:p>
    <w:p w:rsidR="00C70670" w:rsidRPr="00420543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В своей работе </w:t>
      </w:r>
      <w:r>
        <w:t xml:space="preserve">школьное </w:t>
      </w:r>
      <w:r w:rsidRPr="008C46D0">
        <w:t>методическое объединение учителей</w:t>
      </w:r>
      <w:r>
        <w:t>-</w:t>
      </w:r>
      <w:r w:rsidRPr="008C46D0">
        <w:t xml:space="preserve">предметников подчинено педагогическому совету, методическому совету школы, </w:t>
      </w:r>
      <w:r>
        <w:t>директору</w:t>
      </w:r>
      <w:r w:rsidRPr="008C46D0">
        <w:t xml:space="preserve"> школы. </w:t>
      </w:r>
    </w:p>
    <w:p w:rsidR="00C70670" w:rsidRPr="00382CF1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Работа </w:t>
      </w:r>
      <w:r>
        <w:t xml:space="preserve">школьного </w:t>
      </w:r>
      <w:r w:rsidRPr="008C46D0">
        <w:t>методического объединения учителей</w:t>
      </w:r>
      <w:r>
        <w:t>-</w:t>
      </w:r>
      <w:r w:rsidRPr="008C46D0">
        <w:t xml:space="preserve">предметников проводится в соответствии с планом работы на текущий учебный год. План составляется руководителем </w:t>
      </w:r>
      <w:r>
        <w:t>ШМО</w:t>
      </w:r>
      <w:r w:rsidRPr="008C46D0">
        <w:t>, рассматривается на заседани</w:t>
      </w:r>
      <w:r>
        <w:t>ях</w:t>
      </w:r>
      <w:r w:rsidRPr="008C46D0">
        <w:t xml:space="preserve"> </w:t>
      </w:r>
      <w:r>
        <w:t>ШМО и методического совета школы</w:t>
      </w:r>
      <w:r w:rsidRPr="008C46D0">
        <w:t xml:space="preserve">, согласовывается с заместителем директора по </w:t>
      </w:r>
      <w:r>
        <w:t>УВР</w:t>
      </w:r>
      <w:r w:rsidRPr="008C46D0">
        <w:t xml:space="preserve"> и утверждается директором школы.</w:t>
      </w:r>
    </w:p>
    <w:p w:rsidR="00C70670" w:rsidRPr="00007FF0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lastRenderedPageBreak/>
        <w:t xml:space="preserve">Руководитель </w:t>
      </w:r>
      <w:r>
        <w:t>ШМО</w:t>
      </w:r>
      <w:r w:rsidRPr="008C46D0">
        <w:t xml:space="preserve"> назначается </w:t>
      </w:r>
      <w:r>
        <w:t xml:space="preserve">приказом </w:t>
      </w:r>
      <w:r w:rsidRPr="008C46D0">
        <w:t>директор</w:t>
      </w:r>
      <w:r>
        <w:t>а</w:t>
      </w:r>
      <w:r w:rsidRPr="008C46D0">
        <w:t xml:space="preserve"> школы из числа наиболее опытных педаго</w:t>
      </w:r>
      <w:r w:rsidRPr="008C46D0">
        <w:softHyphen/>
        <w:t>гов по согласованию с чл</w:t>
      </w:r>
      <w:r>
        <w:t xml:space="preserve">енами ШМО сроком на один учебный год. </w:t>
      </w:r>
    </w:p>
    <w:p w:rsidR="00C70670" w:rsidRPr="00007FF0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Руководитель </w:t>
      </w:r>
      <w:r>
        <w:t>ШМО</w:t>
      </w:r>
      <w:r w:rsidRPr="008C46D0">
        <w:t xml:space="preserve"> обязан: </w:t>
      </w:r>
    </w:p>
    <w:p w:rsidR="00C70670" w:rsidRPr="00007FF0" w:rsidRDefault="00C70670" w:rsidP="00C70670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>организовывать оказание методи</w:t>
      </w:r>
      <w:r>
        <w:t>ческой помощи молодым учителям;</w:t>
      </w:r>
    </w:p>
    <w:p w:rsidR="00C70670" w:rsidRPr="00007FF0" w:rsidRDefault="00C70670" w:rsidP="00C70670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 xml:space="preserve">организовывать и систематически проводить заседания </w:t>
      </w:r>
      <w:r>
        <w:t>ШМО;</w:t>
      </w:r>
    </w:p>
    <w:p w:rsidR="00C70670" w:rsidRPr="00007FF0" w:rsidRDefault="00C70670" w:rsidP="00C70670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 xml:space="preserve">составлять план работы </w:t>
      </w:r>
      <w:r>
        <w:t xml:space="preserve">ШМО </w:t>
      </w:r>
      <w:r w:rsidRPr="008C46D0">
        <w:t xml:space="preserve">и контролировать его выполнение; </w:t>
      </w:r>
    </w:p>
    <w:p w:rsidR="00C70670" w:rsidRPr="00007FF0" w:rsidRDefault="00C70670" w:rsidP="00C70670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 xml:space="preserve">обобщать опыт работы, готовить отчеты  о проделанной работе на методическом совете или педагогическом совете; </w:t>
      </w:r>
    </w:p>
    <w:p w:rsidR="00C70670" w:rsidRDefault="00C70670" w:rsidP="00C70670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 xml:space="preserve">координировать составление рабочих программ педагога, поурочных учебных планов, контролировать их выполнение; </w:t>
      </w:r>
    </w:p>
    <w:p w:rsidR="00C70670" w:rsidRPr="00007FF0" w:rsidRDefault="00C70670" w:rsidP="00C70670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 xml:space="preserve">организовывать творческие отчеты, открытые уроки, методические дни, недели, декады, организовывать участие </w:t>
      </w:r>
      <w:r>
        <w:t>ШМО</w:t>
      </w:r>
      <w:r w:rsidRPr="008C46D0">
        <w:t xml:space="preserve"> в работе педсовета, методич</w:t>
      </w:r>
      <w:r>
        <w:t>еских семинарах в школе, районе.</w:t>
      </w:r>
    </w:p>
    <w:p w:rsidR="00C70670" w:rsidRPr="00AE3F18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Заседания </w:t>
      </w:r>
      <w:r>
        <w:t>ШМО</w:t>
      </w:r>
      <w:r w:rsidRPr="008C46D0">
        <w:t xml:space="preserve"> проводятся не реже одного раза в четверть. О времени и месте проведения заседания руководитель </w:t>
      </w:r>
      <w:r>
        <w:t>ШМО</w:t>
      </w:r>
      <w:r w:rsidRPr="008C46D0">
        <w:t xml:space="preserve"> обязан поставить в известность  заместителя директора по </w:t>
      </w:r>
      <w:r>
        <w:t>УВР.</w:t>
      </w:r>
    </w:p>
    <w:p w:rsidR="00C70670" w:rsidRPr="00C417BF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По каждому из обсуждаемых на заседании вопросов принимаются рекомендации и фиксируются в протоколе. Рекомендации подписываются руководителем </w:t>
      </w:r>
      <w:r>
        <w:t>ШМО</w:t>
      </w:r>
      <w:r w:rsidRPr="008C46D0">
        <w:t>.</w:t>
      </w:r>
    </w:p>
    <w:p w:rsidR="00C70670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При рассмотрении вопросов, затрагивающих тематику или интересы других </w:t>
      </w:r>
      <w:r>
        <w:t>ШМО</w:t>
      </w:r>
      <w:r w:rsidRPr="008C46D0">
        <w:t>, на заседания необходимо приглашать их руководителей (педагогов).</w:t>
      </w:r>
    </w:p>
    <w:p w:rsidR="00C70670" w:rsidRPr="00E73242" w:rsidRDefault="00C70670" w:rsidP="00C70670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Контроль </w:t>
      </w:r>
      <w:r>
        <w:t>д</w:t>
      </w:r>
      <w:r w:rsidRPr="008C46D0">
        <w:t>еятельност</w:t>
      </w:r>
      <w:r>
        <w:t xml:space="preserve">и ШМО </w:t>
      </w:r>
      <w:r w:rsidRPr="008C46D0">
        <w:t xml:space="preserve">осуществляется директором школы, его заместителями по </w:t>
      </w:r>
      <w:r>
        <w:t>УВР</w:t>
      </w:r>
      <w:r w:rsidRPr="008C46D0">
        <w:t xml:space="preserve"> в соответствии с планами методической работы школы и </w:t>
      </w:r>
      <w:proofErr w:type="spellStart"/>
      <w:r w:rsidRPr="008C46D0">
        <w:t>внутришкольного</w:t>
      </w:r>
      <w:proofErr w:type="spellEnd"/>
      <w:r w:rsidRPr="008C46D0">
        <w:t xml:space="preserve"> контроля.</w:t>
      </w:r>
    </w:p>
    <w:p w:rsidR="00E73242" w:rsidRPr="00AE3F18" w:rsidRDefault="00E73242" w:rsidP="00E73242">
      <w:pPr>
        <w:tabs>
          <w:tab w:val="left" w:pos="5540"/>
        </w:tabs>
        <w:ind w:left="480"/>
        <w:jc w:val="both"/>
        <w:rPr>
          <w:b/>
        </w:rPr>
      </w:pPr>
    </w:p>
    <w:p w:rsidR="00C70670" w:rsidRDefault="00C70670" w:rsidP="00C70670">
      <w:pPr>
        <w:tabs>
          <w:tab w:val="left" w:pos="5540"/>
        </w:tabs>
        <w:ind w:left="840"/>
        <w:jc w:val="both"/>
        <w:rPr>
          <w:b/>
        </w:rPr>
      </w:pPr>
    </w:p>
    <w:p w:rsidR="00C70670" w:rsidRPr="00DC2BA7" w:rsidRDefault="00C70670" w:rsidP="00C70670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DC2BA7">
        <w:rPr>
          <w:b/>
          <w:bCs/>
        </w:rPr>
        <w:t xml:space="preserve">Документация  школьного методического  объединения </w:t>
      </w:r>
    </w:p>
    <w:p w:rsidR="00C70670" w:rsidRDefault="00C70670" w:rsidP="00C70670">
      <w:pPr>
        <w:tabs>
          <w:tab w:val="left" w:pos="5540"/>
        </w:tabs>
        <w:ind w:left="360"/>
        <w:jc w:val="center"/>
        <w:rPr>
          <w:b/>
          <w:bCs/>
        </w:rPr>
      </w:pPr>
      <w:r w:rsidRPr="00DC2BA7">
        <w:rPr>
          <w:b/>
          <w:bCs/>
        </w:rPr>
        <w:t>учителей-предметников</w:t>
      </w:r>
    </w:p>
    <w:p w:rsidR="00C70670" w:rsidRDefault="00C70670" w:rsidP="00C70670">
      <w:pPr>
        <w:tabs>
          <w:tab w:val="left" w:pos="5540"/>
        </w:tabs>
        <w:ind w:left="360"/>
        <w:jc w:val="center"/>
        <w:rPr>
          <w:b/>
        </w:rPr>
      </w:pPr>
    </w:p>
    <w:p w:rsidR="00C70670" w:rsidRPr="00DC2BA7" w:rsidRDefault="00C70670" w:rsidP="00C70670">
      <w:pPr>
        <w:numPr>
          <w:ilvl w:val="1"/>
          <w:numId w:val="1"/>
        </w:numPr>
        <w:tabs>
          <w:tab w:val="num" w:pos="284"/>
          <w:tab w:val="left" w:pos="993"/>
        </w:tabs>
        <w:ind w:left="284" w:firstLine="76"/>
        <w:jc w:val="both"/>
        <w:rPr>
          <w:b/>
        </w:rPr>
      </w:pPr>
      <w:r w:rsidRPr="008C46D0">
        <w:t xml:space="preserve">Для достижения оптимальных результатов работы </w:t>
      </w:r>
      <w:r>
        <w:t>ШМО</w:t>
      </w:r>
      <w:r w:rsidRPr="008C46D0">
        <w:t xml:space="preserve"> </w:t>
      </w:r>
      <w:r>
        <w:t>оформляются</w:t>
      </w:r>
      <w:r w:rsidRPr="008C46D0">
        <w:t xml:space="preserve"> следующие документы:</w:t>
      </w:r>
    </w:p>
    <w:p w:rsidR="00C70670" w:rsidRPr="008C46D0" w:rsidRDefault="00C70670" w:rsidP="00C7067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Pr="008C46D0">
        <w:t xml:space="preserve">риказ об </w:t>
      </w:r>
      <w:r>
        <w:t>организации методической работы</w:t>
      </w:r>
      <w:r w:rsidRPr="008C46D0">
        <w:t xml:space="preserve"> и назначении руководителя</w:t>
      </w:r>
      <w:r>
        <w:t xml:space="preserve"> ШМО;</w:t>
      </w:r>
      <w:r w:rsidRPr="008C46D0">
        <w:t xml:space="preserve"> </w:t>
      </w:r>
    </w:p>
    <w:p w:rsidR="00C70670" w:rsidRPr="008C46D0" w:rsidRDefault="00C70670" w:rsidP="00C7067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Pr="008C46D0">
        <w:t xml:space="preserve">оложение о </w:t>
      </w:r>
      <w:r>
        <w:t xml:space="preserve">школьном </w:t>
      </w:r>
      <w:r w:rsidRPr="008C46D0">
        <w:t>методическом объединении  учителей</w:t>
      </w:r>
      <w:r>
        <w:t>-предметников;</w:t>
      </w:r>
    </w:p>
    <w:p w:rsidR="00C70670" w:rsidRPr="008C46D0" w:rsidRDefault="00C70670" w:rsidP="00C7067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анализ работы за прошедший учебный год;</w:t>
      </w:r>
    </w:p>
    <w:p w:rsidR="00C70670" w:rsidRPr="008C46D0" w:rsidRDefault="00C70670" w:rsidP="00C7067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т</w:t>
      </w:r>
      <w:r w:rsidRPr="008C46D0">
        <w:t>ема методической работы, ее цель, приоритетные направлени</w:t>
      </w:r>
      <w:r>
        <w:t>я и задачи на новый учебный год;</w:t>
      </w:r>
    </w:p>
    <w:p w:rsidR="00C70670" w:rsidRDefault="00C70670" w:rsidP="00C7067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Pr="008C46D0">
        <w:t xml:space="preserve">лан работы </w:t>
      </w:r>
      <w:r>
        <w:t>ШМО</w:t>
      </w:r>
      <w:r w:rsidRPr="008C46D0">
        <w:t xml:space="preserve"> на текущий учебный год.</w:t>
      </w:r>
    </w:p>
    <w:p w:rsidR="00C70670" w:rsidRDefault="00C70670" w:rsidP="00C7067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б</w:t>
      </w:r>
      <w:r w:rsidRPr="008C46D0">
        <w:t xml:space="preserve">анк данных об учителях </w:t>
      </w:r>
      <w:r>
        <w:t>ШМО</w:t>
      </w:r>
      <w:r w:rsidRPr="008C46D0">
        <w:t>: количественный состав (возраст, образование, специальность, преподаваемый предмет, общий стаж и педагогический, квалификацио</w:t>
      </w:r>
      <w:r>
        <w:t>нная категория, награды, звание</w:t>
      </w:r>
      <w:r w:rsidRPr="008C46D0">
        <w:t>); темы по самообразованию учителей; перспективный план аттестации учителей</w:t>
      </w:r>
      <w:r>
        <w:t>-п</w:t>
      </w:r>
      <w:r w:rsidRPr="008C46D0">
        <w:t>редметников; график повышения квалификации учителей  на текущий год; график проведения открытых уроков и внеклассных мероприятий по предмету учителями; адреса пр</w:t>
      </w:r>
      <w:r>
        <w:t>офессионального опыта учителей;</w:t>
      </w:r>
    </w:p>
    <w:p w:rsidR="00C70670" w:rsidRPr="008C46D0" w:rsidRDefault="00C70670" w:rsidP="00C7067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Pr="008C46D0">
        <w:t xml:space="preserve">ротоколы заседаний </w:t>
      </w:r>
      <w:r>
        <w:t>ШМО;</w:t>
      </w:r>
    </w:p>
    <w:p w:rsidR="00C70670" w:rsidRDefault="00C70670" w:rsidP="00C7067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р</w:t>
      </w:r>
      <w:r w:rsidRPr="008C46D0">
        <w:t>абочие программы  (по предмету, элективным и спецкурсам, кружкам по предмету)</w:t>
      </w:r>
      <w:r>
        <w:t>;</w:t>
      </w:r>
    </w:p>
    <w:p w:rsidR="00C70670" w:rsidRDefault="00C70670" w:rsidP="00C70670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г</w:t>
      </w:r>
      <w:r w:rsidRPr="008C46D0">
        <w:t>рафик</w:t>
      </w:r>
      <w:r>
        <w:t>и</w:t>
      </w:r>
      <w:r w:rsidRPr="008C46D0">
        <w:t xml:space="preserve"> проведения текущих </w:t>
      </w:r>
      <w:r>
        <w:t>и административных контрольных работ;</w:t>
      </w:r>
    </w:p>
    <w:p w:rsidR="00C70670" w:rsidRDefault="00C70670" w:rsidP="00C70670">
      <w:pPr>
        <w:numPr>
          <w:ilvl w:val="0"/>
          <w:numId w:val="8"/>
        </w:numPr>
        <w:tabs>
          <w:tab w:val="left" w:pos="993"/>
        </w:tabs>
        <w:jc w:val="both"/>
      </w:pPr>
      <w:r>
        <w:t>нормативные  материалы и  документы;</w:t>
      </w:r>
    </w:p>
    <w:p w:rsidR="00C70670" w:rsidRDefault="00C70670" w:rsidP="00C70670">
      <w:pPr>
        <w:numPr>
          <w:ilvl w:val="0"/>
          <w:numId w:val="8"/>
        </w:numPr>
        <w:tabs>
          <w:tab w:val="left" w:pos="993"/>
        </w:tabs>
        <w:jc w:val="both"/>
      </w:pPr>
      <w:r>
        <w:t>банк  контрольных  измерительных материалов;</w:t>
      </w:r>
    </w:p>
    <w:p w:rsidR="00C70670" w:rsidRDefault="00C70670" w:rsidP="00C70670">
      <w:pPr>
        <w:numPr>
          <w:ilvl w:val="0"/>
          <w:numId w:val="8"/>
        </w:numPr>
        <w:tabs>
          <w:tab w:val="left" w:pos="993"/>
        </w:tabs>
        <w:jc w:val="both"/>
      </w:pPr>
      <w:r>
        <w:t>методические  материалы;</w:t>
      </w:r>
    </w:p>
    <w:p w:rsidR="00C70670" w:rsidRDefault="00C70670" w:rsidP="00C70670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</w:pPr>
      <w:r>
        <w:t>п</w:t>
      </w:r>
      <w:r w:rsidRPr="008C46D0">
        <w:t>лан проведения предметной недели</w:t>
      </w:r>
      <w:r>
        <w:t>;</w:t>
      </w:r>
    </w:p>
    <w:p w:rsidR="00C70670" w:rsidRPr="008C46D0" w:rsidRDefault="00C70670" w:rsidP="00C706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р</w:t>
      </w:r>
      <w:r w:rsidRPr="008C46D0">
        <w:t xml:space="preserve">езультаты </w:t>
      </w:r>
      <w:proofErr w:type="spellStart"/>
      <w:r w:rsidRPr="008C46D0">
        <w:t>внутришкольного</w:t>
      </w:r>
      <w:proofErr w:type="spellEnd"/>
      <w:r w:rsidRPr="008C46D0">
        <w:t xml:space="preserve"> контроля (информационные и анал</w:t>
      </w:r>
      <w:r>
        <w:t xml:space="preserve">итические </w:t>
      </w:r>
      <w:r>
        <w:lastRenderedPageBreak/>
        <w:t>справки), диагностики;</w:t>
      </w:r>
    </w:p>
    <w:p w:rsidR="00C70670" w:rsidRDefault="00C70670" w:rsidP="00C706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п</w:t>
      </w:r>
      <w:r w:rsidRPr="008C46D0">
        <w:t>лан работы с молодыми и вно</w:t>
      </w:r>
      <w:r>
        <w:t>вь прибывшими специалистам в МО.</w:t>
      </w:r>
    </w:p>
    <w:p w:rsidR="00C70670" w:rsidRDefault="00C70670" w:rsidP="00C70670">
      <w:pPr>
        <w:widowControl w:val="0"/>
        <w:autoSpaceDE w:val="0"/>
        <w:autoSpaceDN w:val="0"/>
        <w:adjustRightInd w:val="0"/>
        <w:ind w:left="1068"/>
        <w:jc w:val="both"/>
      </w:pPr>
    </w:p>
    <w:p w:rsidR="00C70670" w:rsidRPr="004F719F" w:rsidRDefault="00C70670" w:rsidP="00C70670">
      <w:pPr>
        <w:shd w:val="clear" w:color="auto" w:fill="FFFFFF"/>
        <w:ind w:left="706"/>
        <w:jc w:val="both"/>
        <w:rPr>
          <w:b/>
          <w:bCs/>
        </w:rPr>
      </w:pPr>
      <w:r w:rsidRPr="004F719F">
        <w:rPr>
          <w:b/>
          <w:bCs/>
        </w:rPr>
        <w:t>Ознакомлены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___________Пужалина</w:t>
      </w:r>
      <w:proofErr w:type="spellEnd"/>
      <w:r w:rsidRPr="004F719F">
        <w:t xml:space="preserve"> Т.В.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___________Щербак</w:t>
      </w:r>
      <w:proofErr w:type="spellEnd"/>
      <w:r w:rsidRPr="004F719F">
        <w:t xml:space="preserve"> Л.В.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___________Щербина</w:t>
      </w:r>
      <w:proofErr w:type="spellEnd"/>
      <w:r w:rsidRPr="004F719F">
        <w:t xml:space="preserve"> Н.Н.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___________Селезнева</w:t>
      </w:r>
      <w:proofErr w:type="spellEnd"/>
      <w:r w:rsidRPr="004F719F">
        <w:t xml:space="preserve"> Л.А.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___________Коренев</w:t>
      </w:r>
      <w:proofErr w:type="spellEnd"/>
      <w:r w:rsidRPr="004F719F">
        <w:t xml:space="preserve"> А.Н.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__________Пужалин</w:t>
      </w:r>
      <w:proofErr w:type="spellEnd"/>
      <w:r w:rsidRPr="004F719F">
        <w:t xml:space="preserve"> Э.Н.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___________Сагайдачная</w:t>
      </w:r>
      <w:proofErr w:type="spellEnd"/>
      <w:r w:rsidRPr="004F719F">
        <w:t xml:space="preserve"> В.П.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_____________Гордиенко</w:t>
      </w:r>
      <w:proofErr w:type="spellEnd"/>
      <w:r w:rsidRPr="004F719F">
        <w:t xml:space="preserve"> И.А.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___________Королецки</w:t>
      </w:r>
      <w:proofErr w:type="spellEnd"/>
      <w:r w:rsidRPr="004F719F">
        <w:t xml:space="preserve"> Е.Н.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___________Маркина</w:t>
      </w:r>
      <w:proofErr w:type="spellEnd"/>
      <w:r w:rsidRPr="004F719F">
        <w:t xml:space="preserve"> Е.А.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__________Кавалерист</w:t>
      </w:r>
      <w:proofErr w:type="spellEnd"/>
      <w:r w:rsidRPr="004F719F">
        <w:t xml:space="preserve"> Н.А.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___________Сидоренко</w:t>
      </w:r>
      <w:proofErr w:type="spellEnd"/>
      <w:r w:rsidRPr="004F719F">
        <w:t xml:space="preserve"> С.Б.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_____________Коренева</w:t>
      </w:r>
      <w:proofErr w:type="spellEnd"/>
      <w:r w:rsidRPr="004F719F">
        <w:t xml:space="preserve"> Н.В.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__________Ерохина</w:t>
      </w:r>
      <w:proofErr w:type="spellEnd"/>
      <w:r w:rsidRPr="004F719F">
        <w:t xml:space="preserve"> О.П.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____________Первушин</w:t>
      </w:r>
      <w:proofErr w:type="spellEnd"/>
      <w:r w:rsidRPr="004F719F">
        <w:t xml:space="preserve"> С.А.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___________Рассолова</w:t>
      </w:r>
      <w:proofErr w:type="spellEnd"/>
      <w:r w:rsidRPr="004F719F">
        <w:t xml:space="preserve"> Н.Г.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__________Короткая</w:t>
      </w:r>
      <w:proofErr w:type="spellEnd"/>
      <w:r w:rsidRPr="004F719F">
        <w:t xml:space="preserve"> С.В.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____________Сидоров</w:t>
      </w:r>
      <w:proofErr w:type="spellEnd"/>
      <w:r w:rsidRPr="004F719F">
        <w:t xml:space="preserve"> К.С.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___________Лаврова</w:t>
      </w:r>
      <w:proofErr w:type="spellEnd"/>
      <w:r w:rsidRPr="004F719F">
        <w:t xml:space="preserve"> Ю.С.</w:t>
      </w:r>
    </w:p>
    <w:p w:rsidR="00C70670" w:rsidRPr="004F719F" w:rsidRDefault="00C70670" w:rsidP="00C70670">
      <w:pPr>
        <w:jc w:val="both"/>
      </w:pPr>
      <w:proofErr w:type="spellStart"/>
      <w:r w:rsidRPr="004F719F">
        <w:t>_______________Васильева</w:t>
      </w:r>
      <w:proofErr w:type="spellEnd"/>
      <w:r w:rsidRPr="004F719F">
        <w:t xml:space="preserve"> С.С.</w:t>
      </w:r>
    </w:p>
    <w:p w:rsidR="00C70670" w:rsidRDefault="00C70670" w:rsidP="00C70670">
      <w:pPr>
        <w:widowControl w:val="0"/>
        <w:autoSpaceDE w:val="0"/>
        <w:autoSpaceDN w:val="0"/>
        <w:adjustRightInd w:val="0"/>
        <w:ind w:left="1068"/>
        <w:jc w:val="both"/>
      </w:pPr>
    </w:p>
    <w:p w:rsidR="00C80622" w:rsidRDefault="00593C8D"/>
    <w:sectPr w:rsidR="00C80622" w:rsidSect="0052632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0C7"/>
    <w:multiLevelType w:val="hybridMultilevel"/>
    <w:tmpl w:val="8F88B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B5828"/>
    <w:multiLevelType w:val="hybridMultilevel"/>
    <w:tmpl w:val="626C3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F4B53"/>
    <w:multiLevelType w:val="multilevel"/>
    <w:tmpl w:val="3C225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39112C"/>
    <w:multiLevelType w:val="hybridMultilevel"/>
    <w:tmpl w:val="07988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C753FD"/>
    <w:multiLevelType w:val="hybridMultilevel"/>
    <w:tmpl w:val="D226B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2B784E"/>
    <w:multiLevelType w:val="hybridMultilevel"/>
    <w:tmpl w:val="1054B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70CCA16">
      <w:start w:val="1"/>
      <w:numFmt w:val="decimal"/>
      <w:lvlText w:val="%2.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FBD66FC"/>
    <w:multiLevelType w:val="hybridMultilevel"/>
    <w:tmpl w:val="58F046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70"/>
    <w:rsid w:val="00224A48"/>
    <w:rsid w:val="00593C8D"/>
    <w:rsid w:val="007E2133"/>
    <w:rsid w:val="00855DF4"/>
    <w:rsid w:val="009E1A9B"/>
    <w:rsid w:val="00C70670"/>
    <w:rsid w:val="00E273CE"/>
    <w:rsid w:val="00E73242"/>
    <w:rsid w:val="00F6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6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2015-04-07T10:44:00Z</cp:lastPrinted>
  <dcterms:created xsi:type="dcterms:W3CDTF">2015-04-07T10:42:00Z</dcterms:created>
  <dcterms:modified xsi:type="dcterms:W3CDTF">2015-04-07T10:45:00Z</dcterms:modified>
</cp:coreProperties>
</file>